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9099"/>
      </w:tblGrid>
      <w:tr w:rsidR="001F2400" w:rsidRPr="001F2400" w:rsidTr="00D50A6A">
        <w:trPr>
          <w:jc w:val="center"/>
        </w:trPr>
        <w:tc>
          <w:tcPr>
            <w:tcW w:w="9099" w:type="dxa"/>
          </w:tcPr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F2400">
              <w:rPr>
                <w:rFonts w:asciiTheme="majorBidi" w:hAnsiTheme="majorBidi" w:cstheme="majorBidi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-12590</wp:posOffset>
                  </wp:positionV>
                  <wp:extent cx="659959" cy="588397"/>
                  <wp:effectExtent l="0" t="0" r="6985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17" cy="589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Pr="001F2400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UNIVERSTIY OF </w:t>
            </w:r>
            <w:r w:rsidR="002C7E15">
              <w:rPr>
                <w:rFonts w:asciiTheme="majorBidi" w:hAnsiTheme="majorBidi" w:cstheme="majorBidi"/>
                <w:b/>
                <w:sz w:val="32"/>
                <w:szCs w:val="32"/>
              </w:rPr>
              <w:t>SARGODHA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2400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 w:rsidR="002C7E15">
              <w:rPr>
                <w:rFonts w:asciiTheme="majorBidi" w:hAnsiTheme="majorBidi" w:cstheme="majorBidi"/>
                <w:b/>
                <w:sz w:val="20"/>
                <w:szCs w:val="20"/>
              </w:rPr>
              <w:t>DEPARTMENT OF ZOOLOGY</w:t>
            </w:r>
            <w:r w:rsidRPr="001F2400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</w:pPr>
            <w:r w:rsidRPr="001F2400"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>RESEARCH ASS</w:t>
            </w:r>
            <w:r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>ISTANT</w:t>
            </w:r>
            <w:r w:rsidRPr="001F2400"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 xml:space="preserve"> REQUIRED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</w:pPr>
          </w:p>
          <w:p w:rsidR="001F2400" w:rsidRPr="001F2400" w:rsidRDefault="002C7E15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Applications are invited from suitable candidates to fill the following positions for a period of One year, in a </w:t>
            </w:r>
            <w:r w:rsidR="001F2400" w:rsidRPr="001F2400">
              <w:rPr>
                <w:rFonts w:asciiTheme="majorBidi" w:hAnsiTheme="majorBidi" w:cstheme="majorBidi"/>
                <w:bCs/>
              </w:rPr>
              <w:t>H</w:t>
            </w:r>
            <w:r>
              <w:rPr>
                <w:rFonts w:asciiTheme="majorBidi" w:hAnsiTheme="majorBidi" w:cstheme="majorBidi"/>
                <w:bCs/>
              </w:rPr>
              <w:t>igher Education Commission of Pakistan</w:t>
            </w:r>
            <w:r w:rsidR="001F2400" w:rsidRPr="001F2400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(HEC) </w:t>
            </w:r>
            <w:r w:rsidR="001F2400" w:rsidRPr="001F2400">
              <w:rPr>
                <w:rFonts w:asciiTheme="majorBidi" w:hAnsiTheme="majorBidi" w:cstheme="majorBidi"/>
                <w:bCs/>
              </w:rPr>
              <w:t>funded Research Project titled</w:t>
            </w:r>
            <w:r w:rsidR="001F2400" w:rsidRPr="002C7E15">
              <w:rPr>
                <w:rFonts w:ascii="Times New Roman" w:hAnsi="Times New Roman" w:cs="Times New Roman"/>
                <w:bCs/>
              </w:rPr>
              <w:t xml:space="preserve"> </w:t>
            </w:r>
            <w:r w:rsidR="001F2400" w:rsidRPr="002C7E15">
              <w:rPr>
                <w:rFonts w:ascii="Times New Roman" w:hAnsi="Times New Roman" w:cs="Times New Roman"/>
                <w:b/>
              </w:rPr>
              <w:t>“</w:t>
            </w:r>
            <w:r w:rsidRPr="002C7E15">
              <w:rPr>
                <w:rFonts w:ascii="Times New Roman" w:hAnsi="Times New Roman" w:cs="Times New Roman"/>
                <w:b/>
              </w:rPr>
              <w:t>Targeting Oxidized LDL induced vascular endothelial dysfunction using Nigella sativa oil and Thymoquinone via their, anti-inflammatory, anti-apoptotic, antioxidant and nitric oxide producing activities</w:t>
            </w:r>
            <w:r w:rsidR="001F2400" w:rsidRPr="002C7E15">
              <w:rPr>
                <w:rFonts w:ascii="Times New Roman" w:hAnsi="Times New Roman" w:cs="Times New Roman"/>
                <w:b/>
              </w:rPr>
              <w:t>”</w:t>
            </w:r>
            <w:r w:rsidR="001F2400" w:rsidRPr="001F2400">
              <w:rPr>
                <w:rFonts w:asciiTheme="majorBidi" w:hAnsiTheme="majorBidi" w:cstheme="majorBidi"/>
                <w:b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at </w:t>
            </w:r>
            <w:r w:rsidRPr="001F2400">
              <w:rPr>
                <w:rFonts w:asciiTheme="majorBidi" w:hAnsiTheme="majorBidi" w:cstheme="majorBidi"/>
                <w:bCs/>
              </w:rPr>
              <w:t xml:space="preserve">the Department of </w:t>
            </w:r>
            <w:r>
              <w:rPr>
                <w:rFonts w:asciiTheme="majorBidi" w:hAnsiTheme="majorBidi" w:cstheme="majorBidi"/>
                <w:bCs/>
              </w:rPr>
              <w:t>Zoology University of Sargodha, Sargodha (Main Campus).</w:t>
            </w:r>
            <w:r w:rsidR="001F2400" w:rsidRPr="001F2400">
              <w:rPr>
                <w:rFonts w:asciiTheme="majorBidi" w:hAnsiTheme="majorBidi" w:cstheme="majorBidi"/>
                <w:bCs/>
              </w:rPr>
              <w:t>:-</w:t>
            </w:r>
          </w:p>
          <w:p w:rsidR="001F2400" w:rsidRPr="001F2400" w:rsidRDefault="002C7E15" w:rsidP="002C7E15">
            <w:pPr>
              <w:tabs>
                <w:tab w:val="left" w:pos="5409"/>
              </w:tabs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631"/>
              <w:gridCol w:w="1916"/>
              <w:gridCol w:w="2880"/>
              <w:gridCol w:w="810"/>
              <w:gridCol w:w="2636"/>
            </w:tblGrid>
            <w:tr w:rsidR="001F2400" w:rsidRPr="001F2400" w:rsidTr="00CE0EC2">
              <w:trPr>
                <w:trHeight w:val="413"/>
              </w:trPr>
              <w:tc>
                <w:tcPr>
                  <w:tcW w:w="631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Sr.</w:t>
                  </w:r>
                </w:p>
              </w:tc>
              <w:tc>
                <w:tcPr>
                  <w:tcW w:w="1916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Name of Post</w:t>
                  </w:r>
                </w:p>
              </w:tc>
              <w:tc>
                <w:tcPr>
                  <w:tcW w:w="2880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Qualification</w:t>
                  </w:r>
                </w:p>
              </w:tc>
              <w:tc>
                <w:tcPr>
                  <w:tcW w:w="810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No of Seats</w:t>
                  </w:r>
                </w:p>
              </w:tc>
              <w:tc>
                <w:tcPr>
                  <w:tcW w:w="2636" w:type="dxa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Pay Package</w:t>
                  </w:r>
                </w:p>
              </w:tc>
            </w:tr>
            <w:tr w:rsidR="001F2400" w:rsidRPr="001F2400" w:rsidTr="00CE0EC2">
              <w:trPr>
                <w:trHeight w:val="890"/>
              </w:trPr>
              <w:tc>
                <w:tcPr>
                  <w:tcW w:w="631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01</w:t>
                  </w:r>
                </w:p>
              </w:tc>
              <w:tc>
                <w:tcPr>
                  <w:tcW w:w="1916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Research Ass</w:t>
                  </w:r>
                  <w:r>
                    <w:rPr>
                      <w:rFonts w:asciiTheme="majorBidi" w:hAnsiTheme="majorBidi" w:cstheme="majorBidi"/>
                      <w:bCs/>
                    </w:rPr>
                    <w:t>istant</w:t>
                  </w:r>
                </w:p>
              </w:tc>
              <w:tc>
                <w:tcPr>
                  <w:tcW w:w="2880" w:type="dxa"/>
                  <w:vAlign w:val="center"/>
                </w:tcPr>
                <w:p w:rsidR="001F2400" w:rsidRPr="004D7A5D" w:rsidRDefault="001F2400" w:rsidP="003B3940">
                  <w:pPr>
                    <w:jc w:val="both"/>
                    <w:rPr>
                      <w:rFonts w:asciiTheme="majorBidi" w:hAnsiTheme="majorBidi" w:cstheme="majorBidi"/>
                      <w:bCs/>
                    </w:rPr>
                  </w:pP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The Research Assistant should possess </w:t>
                  </w:r>
                  <w:r w:rsidR="004D7A5D" w:rsidRPr="004D7A5D">
                    <w:rPr>
                      <w:rFonts w:asciiTheme="majorBidi" w:hAnsiTheme="majorBidi" w:cstheme="majorBidi"/>
                      <w:bCs/>
                    </w:rPr>
                    <w:t xml:space="preserve">a degree of </w:t>
                  </w:r>
                  <w:r w:rsidR="006F3905" w:rsidRPr="004D7A5D">
                    <w:rPr>
                      <w:rFonts w:asciiTheme="majorBidi" w:hAnsiTheme="majorBidi" w:cstheme="majorBidi"/>
                      <w:bCs/>
                    </w:rPr>
                    <w:t>B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>.S (</w:t>
                  </w:r>
                  <w:proofErr w:type="spellStart"/>
                  <w:r w:rsidRPr="004D7A5D">
                    <w:rPr>
                      <w:rFonts w:asciiTheme="majorBidi" w:hAnsiTheme="majorBidi" w:cstheme="majorBidi"/>
                      <w:bCs/>
                    </w:rPr>
                    <w:t>Hons</w:t>
                  </w:r>
                  <w:proofErr w:type="spellEnd"/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.) 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>Zoology/M.Sc. Zoology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, and should be a 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 xml:space="preserve">registered 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student of </w:t>
                  </w:r>
                  <w:r w:rsidR="006F3905" w:rsidRPr="004D7A5D">
                    <w:rPr>
                      <w:rFonts w:asciiTheme="majorBidi" w:hAnsiTheme="majorBidi" w:cstheme="majorBidi"/>
                      <w:bCs/>
                    </w:rPr>
                    <w:t>M.S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>/ M.Phil. Zoology.</w:t>
                  </w:r>
                </w:p>
              </w:tc>
              <w:tc>
                <w:tcPr>
                  <w:tcW w:w="810" w:type="dxa"/>
                  <w:vAlign w:val="center"/>
                </w:tcPr>
                <w:p w:rsidR="001F2400" w:rsidRPr="004D7A5D" w:rsidRDefault="001F2400" w:rsidP="002C7E1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4D7A5D">
                    <w:rPr>
                      <w:rFonts w:asciiTheme="majorBidi" w:hAnsiTheme="majorBidi" w:cstheme="majorBidi"/>
                      <w:bCs/>
                    </w:rPr>
                    <w:t>0</w:t>
                  </w:r>
                  <w:r w:rsidR="002C7E15" w:rsidRPr="004D7A5D">
                    <w:rPr>
                      <w:rFonts w:asciiTheme="majorBidi" w:hAnsiTheme="majorBidi" w:cstheme="majorBidi"/>
                      <w:bCs/>
                    </w:rPr>
                    <w:t>2</w:t>
                  </w:r>
                </w:p>
              </w:tc>
              <w:tc>
                <w:tcPr>
                  <w:tcW w:w="2636" w:type="dxa"/>
                </w:tcPr>
                <w:p w:rsidR="003B3940" w:rsidRDefault="003B3940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</w:p>
                <w:p w:rsidR="002C7E15" w:rsidRDefault="001F2400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Lump Sum pay package @ Rs. 2</w:t>
                  </w:r>
                  <w:r w:rsidR="006F3905">
                    <w:rPr>
                      <w:rFonts w:asciiTheme="majorBidi" w:hAnsiTheme="majorBidi" w:cstheme="majorBidi"/>
                      <w:bCs/>
                    </w:rPr>
                    <w:t>0</w:t>
                  </w:r>
                  <w:r w:rsidRPr="001F2400">
                    <w:rPr>
                      <w:rFonts w:asciiTheme="majorBidi" w:hAnsiTheme="majorBidi" w:cstheme="majorBidi"/>
                      <w:bCs/>
                    </w:rPr>
                    <w:t xml:space="preserve">,000/- </w:t>
                  </w:r>
                  <w:r w:rsidR="003B3940">
                    <w:rPr>
                      <w:rFonts w:asciiTheme="majorBidi" w:hAnsiTheme="majorBidi" w:cstheme="majorBidi"/>
                      <w:bCs/>
                    </w:rPr>
                    <w:t>per month</w:t>
                  </w:r>
                </w:p>
                <w:p w:rsidR="001F2400" w:rsidRPr="001F2400" w:rsidRDefault="002C7E15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>
                    <w:rPr>
                      <w:rFonts w:asciiTheme="majorBidi" w:hAnsiTheme="majorBidi" w:cstheme="majorBidi"/>
                      <w:bCs/>
                    </w:rPr>
                    <w:t>(all allowances inclusive)</w:t>
                  </w:r>
                </w:p>
              </w:tc>
            </w:tr>
          </w:tbl>
          <w:p w:rsidR="00CE0EC2" w:rsidRDefault="001F2400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F2400">
              <w:rPr>
                <w:rFonts w:asciiTheme="majorBidi" w:hAnsiTheme="majorBidi" w:cstheme="majorBidi"/>
                <w:bCs/>
              </w:rPr>
              <w:t xml:space="preserve">Last date for submission of applications </w:t>
            </w:r>
            <w:r w:rsidR="00CE0EC2">
              <w:rPr>
                <w:rFonts w:asciiTheme="majorBidi" w:hAnsiTheme="majorBidi" w:cstheme="majorBidi"/>
                <w:bCs/>
              </w:rPr>
              <w:t xml:space="preserve">on plain paper </w:t>
            </w:r>
            <w:r w:rsidR="003B3940">
              <w:rPr>
                <w:rFonts w:asciiTheme="majorBidi" w:hAnsiTheme="majorBidi" w:cstheme="majorBidi"/>
                <w:bCs/>
              </w:rPr>
              <w:t xml:space="preserve">along with detailed CV and </w:t>
            </w:r>
            <w:r w:rsidR="00CE0EC2">
              <w:rPr>
                <w:rFonts w:asciiTheme="majorBidi" w:hAnsiTheme="majorBidi" w:cstheme="majorBidi"/>
                <w:bCs/>
              </w:rPr>
              <w:t xml:space="preserve">attested </w:t>
            </w:r>
            <w:r w:rsidR="003B3940">
              <w:rPr>
                <w:rFonts w:asciiTheme="majorBidi" w:hAnsiTheme="majorBidi" w:cstheme="majorBidi"/>
                <w:bCs/>
              </w:rPr>
              <w:t xml:space="preserve">testimonials </w:t>
            </w:r>
            <w:r w:rsidRPr="001F2400">
              <w:rPr>
                <w:rFonts w:asciiTheme="majorBidi" w:hAnsiTheme="majorBidi" w:cstheme="majorBidi"/>
                <w:bCs/>
              </w:rPr>
              <w:t xml:space="preserve">is </w:t>
            </w:r>
            <w:r w:rsidR="003B3940" w:rsidRPr="003B3940">
              <w:rPr>
                <w:rFonts w:asciiTheme="majorBidi" w:hAnsiTheme="majorBidi" w:cstheme="majorBidi"/>
                <w:b/>
                <w:bCs/>
              </w:rPr>
              <w:t xml:space="preserve">April </w:t>
            </w:r>
            <w:r w:rsidR="003B31D5">
              <w:rPr>
                <w:rFonts w:asciiTheme="majorBidi" w:hAnsiTheme="majorBidi" w:cstheme="majorBidi"/>
                <w:b/>
                <w:bCs/>
              </w:rPr>
              <w:t>24</w:t>
            </w:r>
            <w:r w:rsidRPr="003B3940">
              <w:rPr>
                <w:rFonts w:asciiTheme="majorBidi" w:hAnsiTheme="majorBidi" w:cstheme="majorBidi"/>
                <w:b/>
                <w:bCs/>
              </w:rPr>
              <w:t>, 201</w:t>
            </w:r>
            <w:r w:rsidR="003B3940" w:rsidRPr="003B3940">
              <w:rPr>
                <w:rFonts w:asciiTheme="majorBidi" w:hAnsiTheme="majorBidi" w:cstheme="majorBidi"/>
                <w:b/>
                <w:bCs/>
              </w:rPr>
              <w:t>9</w:t>
            </w:r>
            <w:r w:rsidRPr="001F2400">
              <w:rPr>
                <w:rFonts w:asciiTheme="majorBidi" w:hAnsiTheme="majorBidi" w:cstheme="majorBidi"/>
                <w:bCs/>
              </w:rPr>
              <w:t>.</w:t>
            </w:r>
            <w:r w:rsidR="001B663F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CE0EC2" w:rsidRDefault="00CE0EC2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Incomplete and applications submitted after due date will not be entertained. The Department of Zoology University of Sargodha reserves the right to reject any/all applications without assigning any reason. </w:t>
            </w:r>
          </w:p>
          <w:p w:rsidR="00CE0EC2" w:rsidRDefault="001F2400" w:rsidP="001F2400">
            <w:pPr>
              <w:jc w:val="both"/>
              <w:rPr>
                <w:rFonts w:asciiTheme="majorBidi" w:hAnsiTheme="majorBidi" w:cstheme="majorBidi"/>
              </w:rPr>
            </w:pPr>
            <w:r w:rsidRPr="001F2400">
              <w:rPr>
                <w:rFonts w:asciiTheme="majorBidi" w:hAnsiTheme="majorBidi" w:cstheme="majorBidi"/>
                <w:spacing w:val="-3"/>
              </w:rPr>
              <w:t>I</w:t>
            </w:r>
            <w:r w:rsidRPr="001F2400">
              <w:rPr>
                <w:rFonts w:asciiTheme="majorBidi" w:hAnsiTheme="majorBidi" w:cstheme="majorBidi"/>
              </w:rPr>
              <w:t>nt</w:t>
            </w:r>
            <w:r w:rsidRPr="001F2400">
              <w:rPr>
                <w:rFonts w:asciiTheme="majorBidi" w:hAnsiTheme="majorBidi" w:cstheme="majorBidi"/>
                <w:spacing w:val="2"/>
              </w:rPr>
              <w:t>e</w:t>
            </w:r>
            <w:r w:rsidRPr="001F2400">
              <w:rPr>
                <w:rFonts w:asciiTheme="majorBidi" w:hAnsiTheme="majorBidi" w:cstheme="majorBidi"/>
              </w:rPr>
              <w:t>r</w:t>
            </w:r>
            <w:r w:rsidRPr="001F2400">
              <w:rPr>
                <w:rFonts w:asciiTheme="majorBidi" w:hAnsiTheme="majorBidi" w:cstheme="majorBidi"/>
                <w:spacing w:val="1"/>
              </w:rPr>
              <w:t>v</w:t>
            </w:r>
            <w:r w:rsidRPr="001F2400">
              <w:rPr>
                <w:rFonts w:asciiTheme="majorBidi" w:hAnsiTheme="majorBidi" w:cstheme="majorBidi"/>
              </w:rPr>
              <w:t>iew</w:t>
            </w:r>
            <w:r w:rsidRPr="001F2400">
              <w:rPr>
                <w:rFonts w:asciiTheme="majorBidi" w:hAnsiTheme="majorBidi" w:cstheme="majorBidi"/>
                <w:spacing w:val="41"/>
              </w:rPr>
              <w:t xml:space="preserve">s </w:t>
            </w:r>
            <w:r w:rsidRPr="001F2400">
              <w:rPr>
                <w:rFonts w:asciiTheme="majorBidi" w:hAnsiTheme="majorBidi" w:cstheme="majorBidi"/>
              </w:rPr>
              <w:t>of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sh</w:t>
            </w:r>
            <w:r w:rsidRPr="001F2400">
              <w:rPr>
                <w:rFonts w:asciiTheme="majorBidi" w:hAnsiTheme="majorBidi" w:cstheme="majorBidi"/>
                <w:spacing w:val="2"/>
              </w:rPr>
              <w:t>o</w:t>
            </w:r>
            <w:r w:rsidRPr="001F2400">
              <w:rPr>
                <w:rFonts w:asciiTheme="majorBidi" w:hAnsiTheme="majorBidi" w:cstheme="majorBidi"/>
              </w:rPr>
              <w:t>rt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li</w:t>
            </w:r>
            <w:r w:rsidRPr="001F2400">
              <w:rPr>
                <w:rFonts w:asciiTheme="majorBidi" w:hAnsiTheme="majorBidi" w:cstheme="majorBidi"/>
                <w:spacing w:val="1"/>
              </w:rPr>
              <w:t>s</w:t>
            </w:r>
            <w:r w:rsidRPr="001F2400">
              <w:rPr>
                <w:rFonts w:asciiTheme="majorBidi" w:hAnsiTheme="majorBidi" w:cstheme="majorBidi"/>
              </w:rPr>
              <w:t>ted</w:t>
            </w:r>
            <w:r w:rsidRPr="001F2400">
              <w:rPr>
                <w:rFonts w:asciiTheme="majorBidi" w:hAnsiTheme="majorBidi" w:cstheme="majorBidi"/>
                <w:spacing w:val="-1"/>
              </w:rPr>
              <w:t xml:space="preserve"> ca</w:t>
            </w:r>
            <w:r w:rsidRPr="001F2400">
              <w:rPr>
                <w:rFonts w:asciiTheme="majorBidi" w:hAnsiTheme="majorBidi" w:cstheme="majorBidi"/>
              </w:rPr>
              <w:t>ndidat</w:t>
            </w:r>
            <w:r w:rsidRPr="001F2400">
              <w:rPr>
                <w:rFonts w:asciiTheme="majorBidi" w:hAnsiTheme="majorBidi" w:cstheme="majorBidi"/>
                <w:spacing w:val="-1"/>
              </w:rPr>
              <w:t>e</w:t>
            </w:r>
            <w:r w:rsidRPr="001F2400">
              <w:rPr>
                <w:rFonts w:asciiTheme="majorBidi" w:hAnsiTheme="majorBidi" w:cstheme="majorBidi"/>
              </w:rPr>
              <w:t>s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="00BF2857">
              <w:rPr>
                <w:rFonts w:asciiTheme="majorBidi" w:hAnsiTheme="majorBidi" w:cstheme="majorBidi"/>
                <w:spacing w:val="34"/>
              </w:rPr>
              <w:t xml:space="preserve">will </w:t>
            </w:r>
            <w:r w:rsidRPr="001F2400">
              <w:rPr>
                <w:rFonts w:asciiTheme="majorBidi" w:hAnsiTheme="majorBidi" w:cstheme="majorBidi"/>
              </w:rPr>
              <w:t>be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on</w:t>
            </w:r>
            <w:r w:rsidRPr="001F2400">
              <w:rPr>
                <w:rFonts w:asciiTheme="majorBidi" w:hAnsiTheme="majorBidi" w:cstheme="majorBidi"/>
                <w:spacing w:val="2"/>
              </w:rPr>
              <w:t>d</w:t>
            </w:r>
            <w:r w:rsidRPr="001F2400">
              <w:rPr>
                <w:rFonts w:asciiTheme="majorBidi" w:hAnsiTheme="majorBidi" w:cstheme="majorBidi"/>
              </w:rPr>
              <w:t>u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ted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in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the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</w:t>
            </w:r>
            <w:r w:rsidRPr="001F2400">
              <w:rPr>
                <w:rFonts w:asciiTheme="majorBidi" w:hAnsiTheme="majorBidi" w:cstheme="majorBidi"/>
                <w:spacing w:val="1"/>
              </w:rPr>
              <w:t>f</w:t>
            </w:r>
            <w:r w:rsidRPr="001F2400">
              <w:rPr>
                <w:rFonts w:asciiTheme="majorBidi" w:hAnsiTheme="majorBidi" w:cstheme="majorBidi"/>
              </w:rPr>
              <w:t>fi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of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t</w:t>
            </w:r>
            <w:r w:rsidRPr="001F2400">
              <w:rPr>
                <w:rFonts w:asciiTheme="majorBidi" w:hAnsiTheme="majorBidi" w:cstheme="majorBidi"/>
                <w:spacing w:val="3"/>
              </w:rPr>
              <w:t>h</w:t>
            </w:r>
            <w:r w:rsidRPr="001F2400">
              <w:rPr>
                <w:rFonts w:asciiTheme="majorBidi" w:hAnsiTheme="majorBidi" w:cstheme="majorBidi"/>
              </w:rPr>
              <w:t>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und</w:t>
            </w:r>
            <w:r w:rsidRPr="001F2400">
              <w:rPr>
                <w:rFonts w:asciiTheme="majorBidi" w:hAnsiTheme="majorBidi" w:cstheme="majorBidi"/>
                <w:spacing w:val="1"/>
              </w:rPr>
              <w:t>e</w:t>
            </w:r>
            <w:r w:rsidRPr="001F2400">
              <w:rPr>
                <w:rFonts w:asciiTheme="majorBidi" w:hAnsiTheme="majorBidi" w:cstheme="majorBidi"/>
              </w:rPr>
              <w:t>rsi</w:t>
            </w:r>
            <w:r w:rsidRPr="001F2400">
              <w:rPr>
                <w:rFonts w:asciiTheme="majorBidi" w:hAnsiTheme="majorBidi" w:cstheme="majorBidi"/>
                <w:spacing w:val="-2"/>
              </w:rPr>
              <w:t>g</w:t>
            </w:r>
            <w:r w:rsidRPr="001F2400">
              <w:rPr>
                <w:rFonts w:asciiTheme="majorBidi" w:hAnsiTheme="majorBidi" w:cstheme="majorBidi"/>
                <w:spacing w:val="2"/>
              </w:rPr>
              <w:t>n</w:t>
            </w:r>
            <w:r w:rsidRPr="001F2400">
              <w:rPr>
                <w:rFonts w:asciiTheme="majorBidi" w:hAnsiTheme="majorBidi" w:cstheme="majorBidi"/>
                <w:spacing w:val="-1"/>
              </w:rPr>
              <w:t>e</w:t>
            </w:r>
            <w:r w:rsidRPr="001F2400">
              <w:rPr>
                <w:rFonts w:asciiTheme="majorBidi" w:hAnsiTheme="majorBidi" w:cstheme="majorBidi"/>
              </w:rPr>
              <w:t>d</w:t>
            </w:r>
            <w:r w:rsidR="004F3D23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on</w:t>
            </w:r>
            <w:r w:rsidR="004D1833">
              <w:rPr>
                <w:rFonts w:asciiTheme="majorBidi" w:hAnsiTheme="majorBidi" w:cstheme="majorBidi"/>
                <w:bCs/>
              </w:rPr>
              <w:t xml:space="preserve"> </w:t>
            </w:r>
            <w:r w:rsidR="00CE0EC2">
              <w:rPr>
                <w:rFonts w:asciiTheme="majorBidi" w:hAnsiTheme="majorBidi" w:cstheme="majorBidi"/>
                <w:bCs/>
              </w:rPr>
              <w:t xml:space="preserve">     </w:t>
            </w:r>
            <w:r w:rsidR="003B31D5">
              <w:rPr>
                <w:rFonts w:asciiTheme="majorBidi" w:hAnsiTheme="majorBidi" w:cstheme="majorBidi"/>
                <w:b/>
                <w:bCs/>
              </w:rPr>
              <w:t>April 29</w:t>
            </w:r>
            <w:r w:rsidR="004D1833" w:rsidRPr="003B3940">
              <w:rPr>
                <w:rFonts w:asciiTheme="majorBidi" w:hAnsiTheme="majorBidi" w:cstheme="majorBidi"/>
                <w:b/>
                <w:bCs/>
              </w:rPr>
              <w:t>, 201</w:t>
            </w:r>
            <w:r w:rsidR="003B3940" w:rsidRPr="003B3940">
              <w:rPr>
                <w:rFonts w:asciiTheme="majorBidi" w:hAnsiTheme="majorBidi" w:cstheme="majorBidi"/>
                <w:b/>
                <w:bCs/>
              </w:rPr>
              <w:t>9</w:t>
            </w:r>
            <w:r w:rsidR="00B12854" w:rsidRPr="003B394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B3940">
              <w:rPr>
                <w:rFonts w:asciiTheme="majorBidi" w:hAnsiTheme="majorBidi" w:cstheme="majorBidi"/>
                <w:b/>
                <w:spacing w:val="-1"/>
              </w:rPr>
              <w:t>a</w:t>
            </w:r>
            <w:r w:rsidRPr="003B3940">
              <w:rPr>
                <w:rFonts w:asciiTheme="majorBidi" w:hAnsiTheme="majorBidi" w:cstheme="majorBidi"/>
                <w:b/>
              </w:rPr>
              <w:t>t 02.00 pm</w:t>
            </w:r>
            <w:r w:rsidRPr="001F2400">
              <w:rPr>
                <w:rFonts w:asciiTheme="majorBidi" w:hAnsiTheme="majorBidi" w:cstheme="majorBidi"/>
              </w:rPr>
              <w:t>.</w:t>
            </w:r>
            <w:r w:rsidR="003B3940">
              <w:rPr>
                <w:rFonts w:asciiTheme="majorBidi" w:hAnsiTheme="majorBidi" w:cstheme="majorBidi"/>
              </w:rPr>
              <w:t xml:space="preserve"> TA/DA will not be admissible for the interview. </w:t>
            </w:r>
          </w:p>
          <w:p w:rsidR="001F2400" w:rsidRPr="001F2400" w:rsidRDefault="001B663F" w:rsidP="001F240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The application may also be sent via email at </w:t>
            </w:r>
            <w:r w:rsidRPr="001B663F">
              <w:rPr>
                <w:rFonts w:asciiTheme="majorBidi" w:hAnsiTheme="majorBidi" w:cstheme="majorBidi"/>
                <w:b/>
                <w:bCs/>
                <w:u w:val="single"/>
              </w:rPr>
              <w:t>shafaatyarkhan@hotmail.com</w:t>
            </w:r>
          </w:p>
          <w:p w:rsidR="001F2400" w:rsidRPr="001F2400" w:rsidRDefault="001F2400" w:rsidP="001F2400">
            <w:pPr>
              <w:jc w:val="both"/>
              <w:rPr>
                <w:rFonts w:asciiTheme="majorBidi" w:hAnsiTheme="majorBidi" w:cstheme="majorBidi"/>
                <w:bCs/>
              </w:rPr>
            </w:pPr>
          </w:p>
          <w:p w:rsidR="001F2400" w:rsidRPr="001B663F" w:rsidRDefault="001F2400" w:rsidP="001B663F">
            <w:pPr>
              <w:rPr>
                <w:rFonts w:asciiTheme="majorBidi" w:hAnsiTheme="majorBidi" w:cstheme="majorBidi"/>
                <w:sz w:val="24"/>
                <w:szCs w:val="28"/>
              </w:rPr>
            </w:pPr>
          </w:p>
          <w:p w:rsidR="001F2400" w:rsidRPr="001B663F" w:rsidRDefault="001F2400" w:rsidP="001B663F">
            <w:pPr>
              <w:rPr>
                <w:rFonts w:asciiTheme="majorBidi" w:hAnsiTheme="majorBidi" w:cstheme="majorBidi"/>
                <w:sz w:val="24"/>
                <w:szCs w:val="28"/>
              </w:rPr>
            </w:pPr>
          </w:p>
          <w:p w:rsidR="001F2400" w:rsidRPr="001F2400" w:rsidRDefault="001F2400" w:rsidP="001B663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F240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(Dr. </w:t>
            </w:r>
            <w:r w:rsidR="001B663F">
              <w:rPr>
                <w:rFonts w:asciiTheme="majorBidi" w:hAnsiTheme="majorBidi" w:cstheme="majorBidi"/>
                <w:b/>
                <w:sz w:val="28"/>
                <w:szCs w:val="28"/>
              </w:rPr>
              <w:t>Shafaat Yar Khan</w:t>
            </w:r>
            <w:r w:rsidRPr="001F2400">
              <w:rPr>
                <w:rFonts w:asciiTheme="majorBidi" w:hAnsiTheme="majorBidi" w:cstheme="majorBidi"/>
                <w:b/>
                <w:sz w:val="28"/>
                <w:szCs w:val="28"/>
              </w:rPr>
              <w:t>)</w:t>
            </w:r>
          </w:p>
          <w:p w:rsidR="001F2400" w:rsidRPr="004D1833" w:rsidRDefault="004D1833" w:rsidP="001B663F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</w:t>
            </w:r>
            <w:r w:rsidRPr="004D1833">
              <w:rPr>
                <w:rFonts w:asciiTheme="majorBidi" w:hAnsiTheme="majorBidi" w:cstheme="majorBidi"/>
                <w:b/>
              </w:rPr>
              <w:t xml:space="preserve">rincipal investigator / </w:t>
            </w:r>
            <w:r w:rsidR="001B663F">
              <w:rPr>
                <w:rFonts w:asciiTheme="majorBidi" w:hAnsiTheme="majorBidi" w:cstheme="majorBidi"/>
                <w:b/>
              </w:rPr>
              <w:t>Lecturer</w:t>
            </w:r>
            <w:r w:rsidRPr="004D1833">
              <w:rPr>
                <w:rFonts w:asciiTheme="majorBidi" w:hAnsiTheme="majorBidi" w:cstheme="majorBidi"/>
                <w:b/>
              </w:rPr>
              <w:t xml:space="preserve">  </w:t>
            </w:r>
          </w:p>
          <w:p w:rsidR="001F2400" w:rsidRPr="001F2400" w:rsidRDefault="001B663F" w:rsidP="001B663F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DEPARTMENT OF ZOOLOGY</w:t>
            </w:r>
          </w:p>
          <w:p w:rsidR="001F2400" w:rsidRP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  <w:spacing w:val="40"/>
              </w:rPr>
            </w:pPr>
            <w:r>
              <w:rPr>
                <w:rFonts w:asciiTheme="majorBidi" w:eastAsia="Times New Roman" w:hAnsiTheme="majorBidi" w:cstheme="majorBidi"/>
                <w:b/>
                <w:spacing w:val="40"/>
              </w:rPr>
              <w:t xml:space="preserve">UNIVERSITY OF SARGODHA, </w:t>
            </w:r>
          </w:p>
          <w:p w:rsidR="001F2400" w:rsidRPr="001F2400" w:rsidRDefault="001F2400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r w:rsidRPr="001F2400">
              <w:rPr>
                <w:rFonts w:asciiTheme="majorBidi" w:eastAsia="Times New Roman" w:hAnsiTheme="majorBidi" w:cstheme="majorBidi"/>
                <w:b/>
                <w:spacing w:val="40"/>
              </w:rPr>
              <w:t>SARGODHA</w:t>
            </w:r>
          </w:p>
          <w:p w:rsid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</w:rPr>
              <w:t xml:space="preserve">Ph#  +92 </w:t>
            </w:r>
            <w:r w:rsidR="001F2400" w:rsidRPr="001F2400">
              <w:rPr>
                <w:rFonts w:asciiTheme="majorBidi" w:eastAsia="Times New Roman" w:hAnsiTheme="majorBidi" w:cstheme="majorBidi"/>
                <w:b/>
              </w:rPr>
              <w:t>3</w:t>
            </w:r>
            <w:r>
              <w:rPr>
                <w:rFonts w:asciiTheme="majorBidi" w:eastAsia="Times New Roman" w:hAnsiTheme="majorBidi" w:cstheme="majorBidi"/>
                <w:b/>
              </w:rPr>
              <w:t>22</w:t>
            </w:r>
            <w:r w:rsidR="001F2400" w:rsidRPr="001F2400">
              <w:rPr>
                <w:rFonts w:asciiTheme="majorBidi" w:eastAsia="Times New Roman" w:hAnsiTheme="majorBidi" w:cstheme="majorBidi"/>
                <w:b/>
              </w:rPr>
              <w:t>-</w:t>
            </w:r>
            <w:r>
              <w:rPr>
                <w:rFonts w:asciiTheme="majorBidi" w:eastAsia="Times New Roman" w:hAnsiTheme="majorBidi" w:cstheme="majorBidi"/>
                <w:b/>
              </w:rPr>
              <w:t>4230223</w:t>
            </w:r>
          </w:p>
          <w:p w:rsidR="001B663F" w:rsidRP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</w:rPr>
              <w:t>www.uos.edu.pk</w:t>
            </w:r>
          </w:p>
        </w:tc>
      </w:tr>
    </w:tbl>
    <w:p w:rsidR="009C4D33" w:rsidRDefault="009C4D33"/>
    <w:sectPr w:rsidR="009C4D33" w:rsidSect="0036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2400"/>
    <w:rsid w:val="001A2722"/>
    <w:rsid w:val="001B663F"/>
    <w:rsid w:val="001E1577"/>
    <w:rsid w:val="001F2400"/>
    <w:rsid w:val="002068B8"/>
    <w:rsid w:val="002C7E15"/>
    <w:rsid w:val="00360EE6"/>
    <w:rsid w:val="00376346"/>
    <w:rsid w:val="003B31D5"/>
    <w:rsid w:val="003B3940"/>
    <w:rsid w:val="004D1833"/>
    <w:rsid w:val="004D7A5D"/>
    <w:rsid w:val="004F3D23"/>
    <w:rsid w:val="005104A2"/>
    <w:rsid w:val="006F3905"/>
    <w:rsid w:val="009C4D33"/>
    <w:rsid w:val="00AF6FD5"/>
    <w:rsid w:val="00B12854"/>
    <w:rsid w:val="00BF2857"/>
    <w:rsid w:val="00CE0EC2"/>
    <w:rsid w:val="00D76E42"/>
    <w:rsid w:val="00F7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Ashraf</dc:creator>
  <cp:lastModifiedBy>MNA1</cp:lastModifiedBy>
  <cp:revision>7</cp:revision>
  <cp:lastPrinted>2019-03-26T06:56:00Z</cp:lastPrinted>
  <dcterms:created xsi:type="dcterms:W3CDTF">2019-03-02T18:46:00Z</dcterms:created>
  <dcterms:modified xsi:type="dcterms:W3CDTF">2019-04-09T07:02:00Z</dcterms:modified>
</cp:coreProperties>
</file>